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A6455" w14:textId="7908EAF3" w:rsidR="00875560" w:rsidRDefault="00875560" w:rsidP="00875560">
      <w:pPr>
        <w:pStyle w:val="Nadpis1"/>
      </w:pPr>
      <w:r>
        <w:t xml:space="preserve">Případová studie č. </w:t>
      </w:r>
      <w:r w:rsidR="00635DEB">
        <w:t>3</w:t>
      </w:r>
    </w:p>
    <w:p w14:paraId="3667DBF5" w14:textId="77777777" w:rsidR="00875560" w:rsidRPr="00E70A68" w:rsidRDefault="00875560" w:rsidP="00875560">
      <w:pPr>
        <w:pStyle w:val="Nadpis1"/>
        <w:rPr>
          <w:i/>
        </w:rPr>
      </w:pPr>
      <w:r w:rsidRPr="00E70A68">
        <w:rPr>
          <w:i/>
        </w:rPr>
        <w:t xml:space="preserve">Jste HIV pozitivní? To je Váš problém… </w:t>
      </w:r>
    </w:p>
    <w:p w14:paraId="496E1FFE" w14:textId="5A47B4B5" w:rsidR="00875560" w:rsidRPr="00E70A68" w:rsidRDefault="00875560" w:rsidP="00E70A68">
      <w:pPr>
        <w:pStyle w:val="Zkladntext"/>
        <w:rPr>
          <w:sz w:val="23"/>
          <w:szCs w:val="23"/>
        </w:rPr>
      </w:pPr>
      <w:r w:rsidRPr="00E70A68">
        <w:rPr>
          <w:sz w:val="23"/>
          <w:szCs w:val="23"/>
        </w:rPr>
        <w:t>Pan A</w:t>
      </w:r>
      <w:r w:rsidR="00E70A68" w:rsidRPr="00E70A68">
        <w:rPr>
          <w:sz w:val="23"/>
          <w:szCs w:val="23"/>
        </w:rPr>
        <w:t>ntoš</w:t>
      </w:r>
      <w:r w:rsidRPr="00E70A68">
        <w:rPr>
          <w:sz w:val="23"/>
          <w:szCs w:val="23"/>
        </w:rPr>
        <w:t xml:space="preserve"> je HIV pozitivní. Mimo to jej však trápí problémy se zrakem, a proto se léčí na očním oddělení nemocnice X. Dne 7. března 2018 se pan </w:t>
      </w:r>
      <w:r w:rsidR="00E70A68" w:rsidRPr="00E70A68">
        <w:rPr>
          <w:sz w:val="23"/>
          <w:szCs w:val="23"/>
        </w:rPr>
        <w:t xml:space="preserve">Antoš </w:t>
      </w:r>
      <w:r w:rsidRPr="00E70A68">
        <w:rPr>
          <w:sz w:val="23"/>
          <w:szCs w:val="23"/>
        </w:rPr>
        <w:t xml:space="preserve">dostavil na toto oddělení na plánovanou kontrolu. Zdravotní sestra panu </w:t>
      </w:r>
      <w:r w:rsidR="00E70A68" w:rsidRPr="00E70A68">
        <w:rPr>
          <w:sz w:val="23"/>
          <w:szCs w:val="23"/>
        </w:rPr>
        <w:t>Antošovi</w:t>
      </w:r>
      <w:r w:rsidRPr="00E70A68">
        <w:rPr>
          <w:sz w:val="23"/>
          <w:szCs w:val="23"/>
        </w:rPr>
        <w:t xml:space="preserve"> sdělila, že po operativním zákroku, který dříve podstoupil, musí absolvovat specializované vyšetření, na které se musí objednat a z kapacitních důvodů musí po objednání vyčkat přibližně půl roku. Pana </w:t>
      </w:r>
      <w:r w:rsidR="00E70A68" w:rsidRPr="00E70A68">
        <w:rPr>
          <w:sz w:val="23"/>
          <w:szCs w:val="23"/>
        </w:rPr>
        <w:t>Antoše</w:t>
      </w:r>
      <w:r w:rsidRPr="00E70A68">
        <w:rPr>
          <w:sz w:val="23"/>
          <w:szCs w:val="23"/>
        </w:rPr>
        <w:t xml:space="preserve"> toto sdělení rozhořčilo, </w:t>
      </w:r>
      <w:r w:rsidR="00E95AB4">
        <w:rPr>
          <w:sz w:val="23"/>
          <w:szCs w:val="23"/>
        </w:rPr>
        <w:t xml:space="preserve">načež </w:t>
      </w:r>
      <w:r w:rsidRPr="00E70A68">
        <w:rPr>
          <w:sz w:val="23"/>
          <w:szCs w:val="23"/>
        </w:rPr>
        <w:t>došlo k</w:t>
      </w:r>
      <w:r w:rsidR="00E95AB4">
        <w:rPr>
          <w:sz w:val="23"/>
          <w:szCs w:val="23"/>
        </w:rPr>
        <w:t xml:space="preserve"> ostřejší </w:t>
      </w:r>
      <w:r w:rsidRPr="00E70A68">
        <w:rPr>
          <w:sz w:val="23"/>
          <w:szCs w:val="23"/>
        </w:rPr>
        <w:t xml:space="preserve">výměně názorů mezi ním a zdravotní sestrou. Po chvíli se </w:t>
      </w:r>
      <w:r w:rsidR="00F27BCA">
        <w:rPr>
          <w:sz w:val="23"/>
          <w:szCs w:val="23"/>
        </w:rPr>
        <w:t xml:space="preserve">dialog začal odvíjet </w:t>
      </w:r>
      <w:r w:rsidRPr="00E70A68">
        <w:rPr>
          <w:sz w:val="23"/>
          <w:szCs w:val="23"/>
        </w:rPr>
        <w:t xml:space="preserve">následujícím způsobem: </w:t>
      </w:r>
    </w:p>
    <w:p w14:paraId="20CE32E2" w14:textId="1D6D66CC" w:rsidR="00E70A68" w:rsidRPr="00E70A68" w:rsidRDefault="00875560" w:rsidP="00E70A68">
      <w:pPr>
        <w:pStyle w:val="Zkladntext"/>
        <w:spacing w:after="0"/>
        <w:rPr>
          <w:rStyle w:val="Zdraznn"/>
        </w:rPr>
      </w:pPr>
      <w:r w:rsidRPr="00E70A68">
        <w:rPr>
          <w:sz w:val="23"/>
          <w:szCs w:val="23"/>
        </w:rPr>
        <w:t xml:space="preserve">Sestra: </w:t>
      </w:r>
      <w:r w:rsidRPr="00E70A68">
        <w:rPr>
          <w:rStyle w:val="Zdraznn"/>
        </w:rPr>
        <w:t>„Pane A</w:t>
      </w:r>
      <w:r w:rsidR="00F27BCA">
        <w:rPr>
          <w:rStyle w:val="Zdraznn"/>
        </w:rPr>
        <w:t>ntoši</w:t>
      </w:r>
      <w:r w:rsidRPr="00E70A68">
        <w:rPr>
          <w:rStyle w:val="Zdraznn"/>
        </w:rPr>
        <w:t xml:space="preserve">, pokud nejste s postupem spokojen, můžete své problémy řešit v jiné nemocnici…“ </w:t>
      </w:r>
    </w:p>
    <w:p w14:paraId="2182D940" w14:textId="08C35FE2" w:rsidR="00E70A68" w:rsidRPr="00E70A68" w:rsidRDefault="00F27BCA" w:rsidP="00E70A68">
      <w:pPr>
        <w:pStyle w:val="Zkladntext"/>
        <w:spacing w:after="0"/>
        <w:rPr>
          <w:rStyle w:val="Zdraznn"/>
        </w:rPr>
      </w:pPr>
      <w:r>
        <w:rPr>
          <w:sz w:val="23"/>
          <w:szCs w:val="23"/>
        </w:rPr>
        <w:t>A</w:t>
      </w:r>
      <w:r w:rsidR="00875560" w:rsidRPr="00E70A68">
        <w:rPr>
          <w:sz w:val="23"/>
          <w:szCs w:val="23"/>
        </w:rPr>
        <w:t xml:space="preserve">: </w:t>
      </w:r>
      <w:r w:rsidR="00875560" w:rsidRPr="00E70A68">
        <w:rPr>
          <w:rStyle w:val="Zdraznn"/>
        </w:rPr>
        <w:t xml:space="preserve">„Jsem HIV pozitivní, nemám na vybranou!“ </w:t>
      </w:r>
    </w:p>
    <w:p w14:paraId="33D53B3A" w14:textId="77777777" w:rsidR="00875560" w:rsidRPr="00E70A68" w:rsidRDefault="00875560" w:rsidP="00E70A68">
      <w:pPr>
        <w:pStyle w:val="Zkladntext"/>
        <w:spacing w:after="0"/>
        <w:rPr>
          <w:rStyle w:val="Zdraznn"/>
        </w:rPr>
      </w:pPr>
      <w:r w:rsidRPr="00E70A68">
        <w:rPr>
          <w:sz w:val="23"/>
          <w:szCs w:val="23"/>
        </w:rPr>
        <w:t xml:space="preserve">Sestra: </w:t>
      </w:r>
      <w:r w:rsidRPr="00E70A68">
        <w:rPr>
          <w:rStyle w:val="Zdraznn"/>
        </w:rPr>
        <w:t xml:space="preserve">„To je ale Váš problém…“ </w:t>
      </w:r>
    </w:p>
    <w:p w14:paraId="164DE4C8" w14:textId="40342B43" w:rsidR="00875560" w:rsidRPr="00E70A68" w:rsidRDefault="00875560" w:rsidP="00E70A68">
      <w:pPr>
        <w:pStyle w:val="Zkladntext"/>
        <w:rPr>
          <w:sz w:val="23"/>
          <w:szCs w:val="23"/>
        </w:rPr>
      </w:pPr>
      <w:r w:rsidRPr="00E70A68">
        <w:rPr>
          <w:sz w:val="23"/>
          <w:szCs w:val="23"/>
        </w:rPr>
        <w:t>Pan A</w:t>
      </w:r>
      <w:r w:rsidR="00E70A68" w:rsidRPr="00E70A68">
        <w:rPr>
          <w:sz w:val="23"/>
          <w:szCs w:val="23"/>
        </w:rPr>
        <w:t>ntoš</w:t>
      </w:r>
      <w:r w:rsidRPr="00E70A68">
        <w:rPr>
          <w:sz w:val="23"/>
          <w:szCs w:val="23"/>
        </w:rPr>
        <w:t xml:space="preserve"> tento výrok pociťoval jako ponižující, nedůstojný a psychicky traumatizující. Obrátil se tak se stížností přímo na vedení nemocnice a žádal omluvu jménem konkrétní zdravotní sestry, ale i jménem nemocnice (jakožto poskytovatele zdravotních služeb). Ředitel nemocnice shledal stížnost </w:t>
      </w:r>
      <w:r w:rsidR="00F27BCA">
        <w:rPr>
          <w:sz w:val="23"/>
          <w:szCs w:val="23"/>
        </w:rPr>
        <w:t xml:space="preserve">pana Antoše </w:t>
      </w:r>
      <w:r w:rsidRPr="00E70A68">
        <w:rPr>
          <w:sz w:val="23"/>
          <w:szCs w:val="23"/>
        </w:rPr>
        <w:t xml:space="preserve">jako nedůvodnou, ale ve své písemné reakci uznal, že zdravotní sestra předmětný výrok vyslovila. Nemocnice nebyla ochotna ani následně nastalou událost smírně řešit. Stěžovatel se tak obrátil se stížností na zřizovatele nemocnice (krajský úřad), který jeho stížnost </w:t>
      </w:r>
      <w:r w:rsidR="00F27BCA">
        <w:rPr>
          <w:sz w:val="23"/>
          <w:szCs w:val="23"/>
        </w:rPr>
        <w:t>rovněž</w:t>
      </w:r>
      <w:r w:rsidRPr="00E70A68">
        <w:rPr>
          <w:sz w:val="23"/>
          <w:szCs w:val="23"/>
        </w:rPr>
        <w:t xml:space="preserve"> zamítl</w:t>
      </w:r>
      <w:r w:rsidR="00F27BCA">
        <w:rPr>
          <w:sz w:val="23"/>
          <w:szCs w:val="23"/>
        </w:rPr>
        <w:t xml:space="preserve"> jako nedůvodnou</w:t>
      </w:r>
      <w:r w:rsidRPr="00E70A68">
        <w:rPr>
          <w:sz w:val="23"/>
          <w:szCs w:val="23"/>
        </w:rPr>
        <w:t xml:space="preserve">. </w:t>
      </w:r>
    </w:p>
    <w:p w14:paraId="454E95C9" w14:textId="77777777" w:rsidR="00875560" w:rsidRPr="00550503" w:rsidRDefault="00E70A68" w:rsidP="00E70A68">
      <w:pPr>
        <w:pStyle w:val="Zkladntext"/>
        <w:rPr>
          <w:rStyle w:val="Siln"/>
          <w:sz w:val="23"/>
          <w:szCs w:val="23"/>
        </w:rPr>
      </w:pPr>
      <w:r w:rsidRPr="00550503">
        <w:rPr>
          <w:rStyle w:val="Siln"/>
          <w:sz w:val="23"/>
          <w:szCs w:val="23"/>
        </w:rPr>
        <w:t xml:space="preserve">Otázky: </w:t>
      </w:r>
    </w:p>
    <w:p w14:paraId="72D524A5" w14:textId="07159F3B" w:rsidR="00875560" w:rsidRPr="007F0626" w:rsidRDefault="00875560" w:rsidP="00550503">
      <w:pPr>
        <w:pStyle w:val="slovanseznam"/>
        <w:rPr>
          <w:sz w:val="23"/>
          <w:szCs w:val="23"/>
        </w:rPr>
      </w:pPr>
      <w:r w:rsidRPr="007F0626">
        <w:rPr>
          <w:sz w:val="23"/>
          <w:szCs w:val="23"/>
        </w:rPr>
        <w:t xml:space="preserve">Mohl být pan </w:t>
      </w:r>
      <w:r w:rsidR="00E70A68" w:rsidRPr="007F0626">
        <w:rPr>
          <w:sz w:val="23"/>
          <w:szCs w:val="23"/>
        </w:rPr>
        <w:t xml:space="preserve">Antoš </w:t>
      </w:r>
      <w:r w:rsidRPr="007F0626">
        <w:rPr>
          <w:sz w:val="23"/>
          <w:szCs w:val="23"/>
        </w:rPr>
        <w:t xml:space="preserve">v dané situaci obětí diskriminace v oblasti poskytování zdravotní péče? O jakou formu diskriminace a o jaký diskriminační důvod by se jednalo?  </w:t>
      </w:r>
    </w:p>
    <w:p w14:paraId="75EBCBF8" w14:textId="54E82FDA" w:rsidR="00875560" w:rsidRPr="007F0626" w:rsidRDefault="00875560" w:rsidP="00550503">
      <w:pPr>
        <w:pStyle w:val="slovanseznam"/>
        <w:rPr>
          <w:sz w:val="23"/>
          <w:szCs w:val="23"/>
        </w:rPr>
      </w:pPr>
      <w:r w:rsidRPr="007F0626">
        <w:rPr>
          <w:sz w:val="23"/>
          <w:szCs w:val="23"/>
        </w:rPr>
        <w:t xml:space="preserve">Může závěr o diskriminaci ovlivnit tvrzení </w:t>
      </w:r>
      <w:r w:rsidR="004866DD">
        <w:rPr>
          <w:sz w:val="23"/>
          <w:szCs w:val="23"/>
        </w:rPr>
        <w:t>poskytovatele</w:t>
      </w:r>
      <w:r w:rsidRPr="007F0626">
        <w:rPr>
          <w:sz w:val="23"/>
          <w:szCs w:val="23"/>
        </w:rPr>
        <w:t>, že zdravotní sestra neměla v úmyslu výrokem pana A</w:t>
      </w:r>
      <w:r w:rsidR="00E70A68" w:rsidRPr="007F0626">
        <w:rPr>
          <w:sz w:val="23"/>
          <w:szCs w:val="23"/>
        </w:rPr>
        <w:t>ntoše</w:t>
      </w:r>
      <w:r w:rsidRPr="007F0626">
        <w:rPr>
          <w:sz w:val="23"/>
          <w:szCs w:val="23"/>
        </w:rPr>
        <w:t xml:space="preserve"> ponížit, případně že byl pan A</w:t>
      </w:r>
      <w:r w:rsidR="00E70A68" w:rsidRPr="007F0626">
        <w:rPr>
          <w:sz w:val="23"/>
          <w:szCs w:val="23"/>
        </w:rPr>
        <w:t>ntoš</w:t>
      </w:r>
      <w:r w:rsidRPr="007F0626">
        <w:rPr>
          <w:sz w:val="23"/>
          <w:szCs w:val="23"/>
        </w:rPr>
        <w:t xml:space="preserve"> v daném okamžiku agresivní? </w:t>
      </w:r>
    </w:p>
    <w:p w14:paraId="71FCD703" w14:textId="77777777" w:rsidR="00875560" w:rsidRPr="007F0626" w:rsidRDefault="00875560" w:rsidP="00550503">
      <w:pPr>
        <w:pStyle w:val="slovanseznam"/>
        <w:rPr>
          <w:sz w:val="23"/>
          <w:szCs w:val="23"/>
        </w:rPr>
      </w:pPr>
      <w:r w:rsidRPr="007F0626">
        <w:rPr>
          <w:sz w:val="23"/>
          <w:szCs w:val="23"/>
        </w:rPr>
        <w:t>Proč mohl pan A</w:t>
      </w:r>
      <w:r w:rsidR="00E70A68" w:rsidRPr="007F0626">
        <w:rPr>
          <w:sz w:val="23"/>
          <w:szCs w:val="23"/>
        </w:rPr>
        <w:t>ntoš</w:t>
      </w:r>
      <w:r w:rsidRPr="007F0626">
        <w:rPr>
          <w:sz w:val="23"/>
          <w:szCs w:val="23"/>
        </w:rPr>
        <w:t xml:space="preserve"> předmětný výrok </w:t>
      </w:r>
      <w:r w:rsidR="00E70A68" w:rsidRPr="007F0626">
        <w:rPr>
          <w:sz w:val="23"/>
          <w:szCs w:val="23"/>
        </w:rPr>
        <w:t xml:space="preserve">v konkrétní situaci </w:t>
      </w:r>
      <w:r w:rsidRPr="007F0626">
        <w:rPr>
          <w:sz w:val="23"/>
          <w:szCs w:val="23"/>
        </w:rPr>
        <w:t>oprávněně vnímat jako urážlivý či ponižující? Definujte problematická místa tohoto výroku a jejich význam</w:t>
      </w:r>
      <w:r w:rsidR="00E70A68" w:rsidRPr="007F0626">
        <w:rPr>
          <w:sz w:val="23"/>
          <w:szCs w:val="23"/>
        </w:rPr>
        <w:t xml:space="preserve"> vzhledem ke skutečnost</w:t>
      </w:r>
      <w:r w:rsidR="0088743B" w:rsidRPr="007F0626">
        <w:rPr>
          <w:sz w:val="23"/>
          <w:szCs w:val="23"/>
        </w:rPr>
        <w:t>i</w:t>
      </w:r>
      <w:r w:rsidR="00E70A68" w:rsidRPr="007F0626">
        <w:rPr>
          <w:sz w:val="23"/>
          <w:szCs w:val="23"/>
        </w:rPr>
        <w:t>, že je pan Antoš HIV pozitivní osobou</w:t>
      </w:r>
      <w:r w:rsidRPr="007F0626">
        <w:rPr>
          <w:sz w:val="23"/>
          <w:szCs w:val="23"/>
        </w:rPr>
        <w:t xml:space="preserve">. </w:t>
      </w:r>
    </w:p>
    <w:p w14:paraId="0BD179EA" w14:textId="1A6BA99D" w:rsidR="00875560" w:rsidRPr="007F0626" w:rsidRDefault="00875560" w:rsidP="00550503">
      <w:pPr>
        <w:pStyle w:val="slovanseznam"/>
        <w:rPr>
          <w:sz w:val="23"/>
          <w:szCs w:val="23"/>
        </w:rPr>
      </w:pPr>
      <w:r w:rsidRPr="007F0626">
        <w:rPr>
          <w:sz w:val="23"/>
          <w:szCs w:val="23"/>
        </w:rPr>
        <w:t>Mohl</w:t>
      </w:r>
      <w:r w:rsidR="00EA18AD" w:rsidRPr="007F0626">
        <w:rPr>
          <w:sz w:val="23"/>
          <w:szCs w:val="23"/>
        </w:rPr>
        <w:t xml:space="preserve">a se zdravotní sestra dopustit </w:t>
      </w:r>
      <w:r w:rsidRPr="007F0626">
        <w:rPr>
          <w:sz w:val="23"/>
          <w:szCs w:val="23"/>
        </w:rPr>
        <w:t xml:space="preserve">porušení </w:t>
      </w:r>
      <w:r w:rsidR="009E6685">
        <w:rPr>
          <w:sz w:val="23"/>
          <w:szCs w:val="23"/>
        </w:rPr>
        <w:t>dalších norem</w:t>
      </w:r>
      <w:r w:rsidRPr="007F0626">
        <w:rPr>
          <w:sz w:val="23"/>
          <w:szCs w:val="23"/>
        </w:rPr>
        <w:t xml:space="preserve">, jimiž je v souvislosti se svým postavením vázána? Jaké orgány mohou takové excesy řešit? </w:t>
      </w:r>
    </w:p>
    <w:p w14:paraId="7E3EC82B" w14:textId="282404EC" w:rsidR="00875560" w:rsidRPr="007F0626" w:rsidRDefault="00875560" w:rsidP="00550503">
      <w:pPr>
        <w:pStyle w:val="slovanseznam"/>
        <w:rPr>
          <w:sz w:val="23"/>
          <w:szCs w:val="23"/>
        </w:rPr>
      </w:pPr>
      <w:r w:rsidRPr="007F0626">
        <w:rPr>
          <w:sz w:val="23"/>
          <w:szCs w:val="23"/>
        </w:rPr>
        <w:t xml:space="preserve">Ředitel nemocnice ve svém vyjádření ke stížnosti </w:t>
      </w:r>
      <w:r w:rsidR="00753131">
        <w:rPr>
          <w:sz w:val="23"/>
          <w:szCs w:val="23"/>
        </w:rPr>
        <w:t>pana Antoše</w:t>
      </w:r>
      <w:r w:rsidRPr="007F0626">
        <w:rPr>
          <w:sz w:val="23"/>
          <w:szCs w:val="23"/>
        </w:rPr>
        <w:t xml:space="preserve"> uvedl</w:t>
      </w:r>
      <w:r w:rsidR="00753131">
        <w:rPr>
          <w:sz w:val="23"/>
          <w:szCs w:val="23"/>
        </w:rPr>
        <w:t xml:space="preserve"> následující</w:t>
      </w:r>
      <w:r w:rsidRPr="007F0626">
        <w:rPr>
          <w:sz w:val="23"/>
          <w:szCs w:val="23"/>
        </w:rPr>
        <w:t xml:space="preserve">: „… </w:t>
      </w:r>
      <w:r w:rsidRPr="007F0626">
        <w:rPr>
          <w:i/>
          <w:sz w:val="23"/>
          <w:szCs w:val="23"/>
        </w:rPr>
        <w:t>věta o problému HIV nákazy zazněla ze strany zdravotní sestry poté, co jste obvinil zdravotnický personál očního oddělení z nákazy HIV, kdy jste svou diagnózu opakovaně vykřikoval v čekárně, kde byli další pacienti…</w:t>
      </w:r>
      <w:r w:rsidRPr="007F0626">
        <w:rPr>
          <w:sz w:val="23"/>
          <w:szCs w:val="23"/>
        </w:rPr>
        <w:t xml:space="preserve">“ Může být takové konstatování dostatečným potvrzením toho, že v konkrétní situaci zdravotní sestra </w:t>
      </w:r>
      <w:r w:rsidR="004A4B99">
        <w:rPr>
          <w:sz w:val="23"/>
          <w:szCs w:val="23"/>
        </w:rPr>
        <w:lastRenderedPageBreak/>
        <w:t xml:space="preserve">předmětný </w:t>
      </w:r>
      <w:r w:rsidRPr="007F0626">
        <w:rPr>
          <w:sz w:val="23"/>
          <w:szCs w:val="23"/>
        </w:rPr>
        <w:t xml:space="preserve">výrok skutečně vyslovila? Zaměřte se na prokazování diskriminace v případném soudním řízení o antidiskriminační žalobě. </w:t>
      </w:r>
    </w:p>
    <w:p w14:paraId="4992025F" w14:textId="77777777" w:rsidR="00550503" w:rsidRPr="007F0626" w:rsidRDefault="00875560" w:rsidP="00550503">
      <w:pPr>
        <w:pStyle w:val="slovanseznam"/>
        <w:rPr>
          <w:sz w:val="23"/>
          <w:szCs w:val="23"/>
        </w:rPr>
      </w:pPr>
      <w:r w:rsidRPr="007F0626">
        <w:rPr>
          <w:sz w:val="23"/>
          <w:szCs w:val="23"/>
        </w:rPr>
        <w:t xml:space="preserve">Mohl se zřizovatel nemocnice (příslušný krajský úřad) v konkrétním případě tím, že stížnost zamítl, dopustit pochybení? Proč? </w:t>
      </w:r>
    </w:p>
    <w:p w14:paraId="0171CDF5" w14:textId="77777777" w:rsidR="00875560" w:rsidRPr="007F0626" w:rsidRDefault="00875560" w:rsidP="00550503">
      <w:pPr>
        <w:pStyle w:val="slovanseznam"/>
        <w:rPr>
          <w:sz w:val="23"/>
          <w:szCs w:val="23"/>
        </w:rPr>
      </w:pPr>
      <w:r w:rsidRPr="007F0626">
        <w:rPr>
          <w:sz w:val="23"/>
          <w:szCs w:val="23"/>
        </w:rPr>
        <w:t xml:space="preserve">Jaký postup byste poradili klientovi, kdyby se na Vás </w:t>
      </w:r>
      <w:r w:rsidR="00550503" w:rsidRPr="007F0626">
        <w:rPr>
          <w:sz w:val="23"/>
          <w:szCs w:val="23"/>
        </w:rPr>
        <w:t>s obdobnou situací</w:t>
      </w:r>
      <w:r w:rsidRPr="007F0626">
        <w:rPr>
          <w:sz w:val="23"/>
          <w:szCs w:val="23"/>
        </w:rPr>
        <w:t xml:space="preserve"> obrátil? </w:t>
      </w:r>
    </w:p>
    <w:p w14:paraId="6B5C5909" w14:textId="0BEF6D1C" w:rsidR="00550503" w:rsidRDefault="00550503" w:rsidP="00550503">
      <w:pPr>
        <w:pStyle w:val="Zkladntext"/>
        <w:rPr>
          <w:sz w:val="23"/>
          <w:szCs w:val="23"/>
        </w:rPr>
      </w:pPr>
      <w:r w:rsidRPr="00550503">
        <w:rPr>
          <w:sz w:val="23"/>
          <w:szCs w:val="23"/>
        </w:rPr>
        <w:t xml:space="preserve">Pan Antoš se se svým problémem obrátil na veřejnou ochránkyni práv. Ta předložený případ prověřila a přiklonila se k závěru, že se poskytovatel </w:t>
      </w:r>
      <w:r>
        <w:rPr>
          <w:sz w:val="23"/>
          <w:szCs w:val="23"/>
        </w:rPr>
        <w:t xml:space="preserve">zdravotních péče </w:t>
      </w:r>
      <w:r w:rsidRPr="00550503">
        <w:rPr>
          <w:sz w:val="23"/>
          <w:szCs w:val="23"/>
        </w:rPr>
        <w:t>diskriminace</w:t>
      </w:r>
      <w:r>
        <w:rPr>
          <w:sz w:val="23"/>
          <w:szCs w:val="23"/>
        </w:rPr>
        <w:t xml:space="preserve"> vzhledem k panu Antošovi</w:t>
      </w:r>
      <w:r w:rsidRPr="00550503">
        <w:rPr>
          <w:sz w:val="23"/>
          <w:szCs w:val="23"/>
        </w:rPr>
        <w:t xml:space="preserve"> </w:t>
      </w:r>
      <w:r w:rsidR="00810161">
        <w:rPr>
          <w:sz w:val="23"/>
          <w:szCs w:val="23"/>
        </w:rPr>
        <w:t xml:space="preserve">skutečně </w:t>
      </w:r>
      <w:r w:rsidRPr="00550503">
        <w:rPr>
          <w:sz w:val="23"/>
          <w:szCs w:val="23"/>
        </w:rPr>
        <w:t xml:space="preserve">dopustil. </w:t>
      </w:r>
      <w:r>
        <w:rPr>
          <w:sz w:val="23"/>
          <w:szCs w:val="23"/>
        </w:rPr>
        <w:t>O svých závěrech následně poskytovatele písemně uvědomila. Poskytoval (prostřednictvím pověřené lékařky) vyjádřil nesouhlas se závěry ochránkyně a rozhodl se ne</w:t>
      </w:r>
      <w:r w:rsidR="00810161">
        <w:rPr>
          <w:sz w:val="23"/>
          <w:szCs w:val="23"/>
        </w:rPr>
        <w:t>vyhovět doporučení ochránkyně (</w:t>
      </w:r>
      <w:r>
        <w:rPr>
          <w:sz w:val="23"/>
          <w:szCs w:val="23"/>
        </w:rPr>
        <w:t>panu Antošovi se omluvit</w:t>
      </w:r>
      <w:r w:rsidR="00810161">
        <w:rPr>
          <w:sz w:val="23"/>
          <w:szCs w:val="23"/>
        </w:rPr>
        <w:t>)</w:t>
      </w:r>
      <w:r>
        <w:rPr>
          <w:sz w:val="23"/>
          <w:szCs w:val="23"/>
        </w:rPr>
        <w:t>. Ve svém dopise však uvedl i následující: „</w:t>
      </w:r>
      <w:r w:rsidRPr="00424707">
        <w:rPr>
          <w:i/>
          <w:sz w:val="23"/>
          <w:szCs w:val="23"/>
        </w:rPr>
        <w:t>Přestože jsme to neměli původně v úmyslu, musíme se vyjádřit k tomu,</w:t>
      </w:r>
      <w:r w:rsidR="00424707">
        <w:rPr>
          <w:i/>
          <w:sz w:val="23"/>
          <w:szCs w:val="23"/>
        </w:rPr>
        <w:t xml:space="preserve"> že stěžovatel </w:t>
      </w:r>
      <w:r w:rsidRPr="00424707">
        <w:rPr>
          <w:i/>
          <w:sz w:val="23"/>
          <w:szCs w:val="23"/>
        </w:rPr>
        <w:t xml:space="preserve">nedůstojně a nedůvodně slovně napadl primáře oddělení. V návaznosti na postup stěžovatele budou zváženy další právní kroky, </w:t>
      </w:r>
      <w:r w:rsidR="00424707" w:rsidRPr="00424707">
        <w:rPr>
          <w:i/>
          <w:sz w:val="23"/>
          <w:szCs w:val="23"/>
        </w:rPr>
        <w:t xml:space="preserve">jako je podání návrhu na zahájení řízení o přestupku a podání žaloby na ochranu osobnosti, </w:t>
      </w:r>
      <w:r w:rsidR="00424707">
        <w:rPr>
          <w:i/>
          <w:sz w:val="23"/>
          <w:szCs w:val="23"/>
        </w:rPr>
        <w:t xml:space="preserve">a to tehdy, </w:t>
      </w:r>
      <w:r w:rsidR="00424707" w:rsidRPr="00424707">
        <w:rPr>
          <w:i/>
          <w:sz w:val="23"/>
          <w:szCs w:val="23"/>
        </w:rPr>
        <w:t>pokud stěžovatel neustoupí od svých požadavků.</w:t>
      </w:r>
      <w:r w:rsidR="00424707">
        <w:rPr>
          <w:sz w:val="23"/>
          <w:szCs w:val="23"/>
        </w:rPr>
        <w:t xml:space="preserve">“ </w:t>
      </w:r>
    </w:p>
    <w:p w14:paraId="50D0A25E" w14:textId="77777777" w:rsidR="00537BFF" w:rsidRPr="007F0626" w:rsidRDefault="00537BFF" w:rsidP="00537BFF">
      <w:pPr>
        <w:pStyle w:val="Zkladntext"/>
        <w:rPr>
          <w:rStyle w:val="Siln"/>
          <w:sz w:val="23"/>
          <w:szCs w:val="23"/>
        </w:rPr>
      </w:pPr>
      <w:r w:rsidRPr="007F0626">
        <w:rPr>
          <w:rStyle w:val="Siln"/>
          <w:sz w:val="23"/>
          <w:szCs w:val="23"/>
        </w:rPr>
        <w:t xml:space="preserve">Otázky: </w:t>
      </w:r>
    </w:p>
    <w:p w14:paraId="6EF1C08B" w14:textId="77777777" w:rsidR="00537BFF" w:rsidRPr="007F0626" w:rsidRDefault="00537BFF" w:rsidP="00537BFF">
      <w:pPr>
        <w:pStyle w:val="slovanseznam"/>
        <w:rPr>
          <w:sz w:val="23"/>
          <w:szCs w:val="23"/>
        </w:rPr>
      </w:pPr>
      <w:r w:rsidRPr="007F0626">
        <w:rPr>
          <w:sz w:val="23"/>
          <w:szCs w:val="23"/>
        </w:rPr>
        <w:t xml:space="preserve">Je tento výrok ze strany poskytovatele zdravotní péče právně relevantní? Může se jednat o některou z forem diskriminace? Proč? </w:t>
      </w:r>
    </w:p>
    <w:p w14:paraId="4B7490E0" w14:textId="77777777" w:rsidR="00537BFF" w:rsidRPr="007F0626" w:rsidRDefault="00537BFF" w:rsidP="00537BFF">
      <w:pPr>
        <w:pStyle w:val="slovanseznam"/>
        <w:rPr>
          <w:sz w:val="23"/>
          <w:szCs w:val="23"/>
        </w:rPr>
      </w:pPr>
      <w:r w:rsidRPr="007F0626">
        <w:rPr>
          <w:sz w:val="23"/>
          <w:szCs w:val="23"/>
        </w:rPr>
        <w:t xml:space="preserve">Co byste jako advokáti panu Antošovi v návaznosti na tento písemně zachycený výrok poradili? Má to nějaký vliv na jeho důkazní situaci či přesvědčivost? </w:t>
      </w:r>
      <w:bookmarkStart w:id="0" w:name="_GoBack"/>
      <w:bookmarkEnd w:id="0"/>
    </w:p>
    <w:sectPr w:rsidR="00537BFF" w:rsidRPr="007F0626" w:rsidSect="00343CF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701" w:bottom="1418" w:left="170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A3C9" w14:textId="77777777" w:rsidR="009F4FD9" w:rsidRDefault="009F4FD9">
      <w:r>
        <w:separator/>
      </w:r>
    </w:p>
  </w:endnote>
  <w:endnote w:type="continuationSeparator" w:id="0">
    <w:p w14:paraId="193A11AA" w14:textId="77777777" w:rsidR="009F4FD9" w:rsidRDefault="009F4FD9">
      <w:r>
        <w:continuationSeparator/>
      </w:r>
    </w:p>
  </w:endnote>
  <w:endnote w:type="continuationNotice" w:id="1">
    <w:p w14:paraId="5AE5C92E" w14:textId="77777777" w:rsidR="009F4FD9" w:rsidRDefault="009F4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B5DA" w14:textId="77777777" w:rsidR="004A4DA1" w:rsidRDefault="004A4D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490D" w14:textId="501C2DA1" w:rsidR="004A4DA1" w:rsidRPr="00C62ED8" w:rsidRDefault="004A4DA1"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912AAD">
      <w:rPr>
        <w:noProof/>
        <w:color w:val="auto"/>
      </w:rPr>
      <w:t>2</w:t>
    </w:r>
    <w:r w:rsidRPr="00DD0A1A">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2E37" w14:textId="77777777" w:rsidR="004A4DA1" w:rsidRPr="002B216F" w:rsidRDefault="004A4DA1" w:rsidP="002B216F">
    <w:pPr>
      <w:pStyle w:val="kontakt"/>
    </w:pPr>
    <w:r w:rsidRPr="002B216F">
      <w:t>Veřejný ochránce práv, Údolní 39, 602 00 Brno, tel</w:t>
    </w:r>
    <w:r>
      <w:t>.</w:t>
    </w:r>
    <w:r w:rsidRPr="002B216F">
      <w:t>: (+420) 542 542 888, fax: (+420) 542 542 112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DD589" w14:textId="77777777" w:rsidR="009F4FD9" w:rsidRDefault="009F4FD9">
      <w:r>
        <w:separator/>
      </w:r>
    </w:p>
  </w:footnote>
  <w:footnote w:type="continuationSeparator" w:id="0">
    <w:p w14:paraId="70A5D5A3" w14:textId="77777777" w:rsidR="009F4FD9" w:rsidRDefault="009F4FD9">
      <w:r>
        <w:continuationSeparator/>
      </w:r>
    </w:p>
  </w:footnote>
  <w:footnote w:type="continuationNotice" w:id="1">
    <w:p w14:paraId="05BF7C27" w14:textId="77777777" w:rsidR="009F4FD9" w:rsidRDefault="009F4F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5BFF" w14:textId="77777777" w:rsidR="004A4DA1" w:rsidRDefault="004A4D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D205" w14:textId="77777777" w:rsidR="004A4DA1" w:rsidRDefault="004A4DA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1658" w14:textId="77777777" w:rsidR="004A4DA1" w:rsidRDefault="004A4DA1" w:rsidP="00343CF6">
    <w:pPr>
      <w:tabs>
        <w:tab w:val="left" w:pos="4613"/>
      </w:tabs>
    </w:pPr>
    <w:r>
      <w:rPr>
        <w:noProof/>
        <w:lang w:eastAsia="cs-CZ"/>
      </w:rPr>
      <w:drawing>
        <wp:anchor distT="0" distB="0" distL="114300" distR="114300" simplePos="0" relativeHeight="251658240" behindDoc="1" locked="0" layoutInCell="1" allowOverlap="1" wp14:anchorId="6E4E4EDF" wp14:editId="4F8AD463">
          <wp:simplePos x="0" y="0"/>
          <wp:positionH relativeFrom="margin">
            <wp:posOffset>-666115</wp:posOffset>
          </wp:positionH>
          <wp:positionV relativeFrom="margin">
            <wp:posOffset>-720090</wp:posOffset>
          </wp:positionV>
          <wp:extent cx="2095200" cy="522000"/>
          <wp:effectExtent l="0" t="0" r="635" b="0"/>
          <wp:wrapTight wrapText="bothSides">
            <wp:wrapPolygon edited="0">
              <wp:start x="0" y="0"/>
              <wp:lineTo x="0" y="20496"/>
              <wp:lineTo x="21410" y="20496"/>
              <wp:lineTo x="2141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200" cy="52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2459FA"/>
    <w:multiLevelType w:val="hybridMultilevel"/>
    <w:tmpl w:val="F32ECE60"/>
    <w:lvl w:ilvl="0" w:tplc="BA225C7C">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83CC9"/>
    <w:multiLevelType w:val="hybridMultilevel"/>
    <w:tmpl w:val="A1A01998"/>
    <w:lvl w:ilvl="0" w:tplc="65EEB428">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3"/>
  </w:num>
  <w:num w:numId="7">
    <w:abstractNumId w:val="9"/>
  </w:num>
  <w:num w:numId="8">
    <w:abstractNumId w:val="7"/>
  </w:num>
  <w:num w:numId="9">
    <w:abstractNumId w:val="6"/>
  </w:num>
  <w:num w:numId="10">
    <w:abstractNumId w:val="5"/>
  </w:num>
  <w:num w:numId="11">
    <w:abstractNumId w:val="4"/>
  </w:num>
  <w:num w:numId="12">
    <w:abstractNumId w:val="27"/>
  </w:num>
  <w:num w:numId="13">
    <w:abstractNumId w:val="13"/>
  </w:num>
  <w:num w:numId="14">
    <w:abstractNumId w:val="11"/>
  </w:num>
  <w:num w:numId="15">
    <w:abstractNumId w:val="21"/>
  </w:num>
  <w:num w:numId="16">
    <w:abstractNumId w:val="15"/>
  </w:num>
  <w:num w:numId="17">
    <w:abstractNumId w:val="28"/>
  </w:num>
  <w:num w:numId="18">
    <w:abstractNumId w:val="14"/>
  </w:num>
  <w:num w:numId="19">
    <w:abstractNumId w:val="25"/>
  </w:num>
  <w:num w:numId="20">
    <w:abstractNumId w:val="22"/>
  </w:num>
  <w:num w:numId="21">
    <w:abstractNumId w:val="19"/>
  </w:num>
  <w:num w:numId="22">
    <w:abstractNumId w:val="10"/>
  </w:num>
  <w:num w:numId="23">
    <w:abstractNumId w:val="20"/>
  </w:num>
  <w:num w:numId="24">
    <w:abstractNumId w:val="26"/>
  </w:num>
  <w:num w:numId="25">
    <w:abstractNumId w:val="17"/>
  </w:num>
  <w:num w:numId="26">
    <w:abstractNumId w:val="12"/>
  </w:num>
  <w:num w:numId="27">
    <w:abstractNumId w:val="18"/>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6145"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60"/>
    <w:rsid w:val="00003F61"/>
    <w:rsid w:val="00004FB4"/>
    <w:rsid w:val="00005478"/>
    <w:rsid w:val="00005D26"/>
    <w:rsid w:val="00006F2C"/>
    <w:rsid w:val="00011E14"/>
    <w:rsid w:val="00014C0A"/>
    <w:rsid w:val="00023C4B"/>
    <w:rsid w:val="00023F5E"/>
    <w:rsid w:val="000243DC"/>
    <w:rsid w:val="00033668"/>
    <w:rsid w:val="00035D4C"/>
    <w:rsid w:val="0004162B"/>
    <w:rsid w:val="0005037C"/>
    <w:rsid w:val="000603EA"/>
    <w:rsid w:val="000649CB"/>
    <w:rsid w:val="00064D4B"/>
    <w:rsid w:val="000670B9"/>
    <w:rsid w:val="00070E77"/>
    <w:rsid w:val="000759C8"/>
    <w:rsid w:val="0008195A"/>
    <w:rsid w:val="000848A7"/>
    <w:rsid w:val="00087D77"/>
    <w:rsid w:val="000915A0"/>
    <w:rsid w:val="00095D5B"/>
    <w:rsid w:val="00097201"/>
    <w:rsid w:val="000978FF"/>
    <w:rsid w:val="000A126C"/>
    <w:rsid w:val="000B18A3"/>
    <w:rsid w:val="000B227B"/>
    <w:rsid w:val="000B40CF"/>
    <w:rsid w:val="000B6DAD"/>
    <w:rsid w:val="000B7155"/>
    <w:rsid w:val="000B72E8"/>
    <w:rsid w:val="000C08A7"/>
    <w:rsid w:val="000D130B"/>
    <w:rsid w:val="000D17BF"/>
    <w:rsid w:val="000D75D7"/>
    <w:rsid w:val="000D789A"/>
    <w:rsid w:val="000E08D0"/>
    <w:rsid w:val="000E5D77"/>
    <w:rsid w:val="000E7542"/>
    <w:rsid w:val="000F1168"/>
    <w:rsid w:val="000F41CE"/>
    <w:rsid w:val="000F54D2"/>
    <w:rsid w:val="001002AD"/>
    <w:rsid w:val="00102A71"/>
    <w:rsid w:val="0011391B"/>
    <w:rsid w:val="00114A7C"/>
    <w:rsid w:val="00115A8E"/>
    <w:rsid w:val="00117BAB"/>
    <w:rsid w:val="00122CE6"/>
    <w:rsid w:val="00125D4F"/>
    <w:rsid w:val="00125F58"/>
    <w:rsid w:val="00127E6D"/>
    <w:rsid w:val="0013754E"/>
    <w:rsid w:val="00141F80"/>
    <w:rsid w:val="0014423B"/>
    <w:rsid w:val="0015055F"/>
    <w:rsid w:val="00154C9A"/>
    <w:rsid w:val="00155B5D"/>
    <w:rsid w:val="00155DD9"/>
    <w:rsid w:val="001601D8"/>
    <w:rsid w:val="00162595"/>
    <w:rsid w:val="00164197"/>
    <w:rsid w:val="001670F7"/>
    <w:rsid w:val="001720BE"/>
    <w:rsid w:val="00173A1C"/>
    <w:rsid w:val="00174ED4"/>
    <w:rsid w:val="00176931"/>
    <w:rsid w:val="00182620"/>
    <w:rsid w:val="00182835"/>
    <w:rsid w:val="001869A5"/>
    <w:rsid w:val="00190836"/>
    <w:rsid w:val="00190FA8"/>
    <w:rsid w:val="00191BF4"/>
    <w:rsid w:val="00193E2E"/>
    <w:rsid w:val="001966FF"/>
    <w:rsid w:val="001A4C3D"/>
    <w:rsid w:val="001B49CC"/>
    <w:rsid w:val="001B5753"/>
    <w:rsid w:val="001C14E3"/>
    <w:rsid w:val="001D1A19"/>
    <w:rsid w:val="001D469D"/>
    <w:rsid w:val="001D7B88"/>
    <w:rsid w:val="001D7D52"/>
    <w:rsid w:val="001F1106"/>
    <w:rsid w:val="00200F24"/>
    <w:rsid w:val="00201AC2"/>
    <w:rsid w:val="00202E32"/>
    <w:rsid w:val="00204420"/>
    <w:rsid w:val="002057F3"/>
    <w:rsid w:val="00207C31"/>
    <w:rsid w:val="0021070D"/>
    <w:rsid w:val="00212BAE"/>
    <w:rsid w:val="00214429"/>
    <w:rsid w:val="00245B80"/>
    <w:rsid w:val="002557E2"/>
    <w:rsid w:val="002563E2"/>
    <w:rsid w:val="00261454"/>
    <w:rsid w:val="00264D44"/>
    <w:rsid w:val="00266C7F"/>
    <w:rsid w:val="00272D2B"/>
    <w:rsid w:val="0027365B"/>
    <w:rsid w:val="00283038"/>
    <w:rsid w:val="00286337"/>
    <w:rsid w:val="00286D6B"/>
    <w:rsid w:val="002A2A50"/>
    <w:rsid w:val="002A33DD"/>
    <w:rsid w:val="002A45A3"/>
    <w:rsid w:val="002A594E"/>
    <w:rsid w:val="002A6827"/>
    <w:rsid w:val="002B216F"/>
    <w:rsid w:val="002B3267"/>
    <w:rsid w:val="002B360C"/>
    <w:rsid w:val="002B6B3A"/>
    <w:rsid w:val="002C3DC9"/>
    <w:rsid w:val="002C639C"/>
    <w:rsid w:val="002D4405"/>
    <w:rsid w:val="002F07D5"/>
    <w:rsid w:val="002F4C16"/>
    <w:rsid w:val="002F4CEC"/>
    <w:rsid w:val="002F5FBA"/>
    <w:rsid w:val="00300C33"/>
    <w:rsid w:val="0030528E"/>
    <w:rsid w:val="003108F9"/>
    <w:rsid w:val="00313768"/>
    <w:rsid w:val="00324ADE"/>
    <w:rsid w:val="0033043B"/>
    <w:rsid w:val="0033107E"/>
    <w:rsid w:val="003345C5"/>
    <w:rsid w:val="0033508E"/>
    <w:rsid w:val="00335F44"/>
    <w:rsid w:val="00340508"/>
    <w:rsid w:val="00343CF6"/>
    <w:rsid w:val="00351387"/>
    <w:rsid w:val="0036167B"/>
    <w:rsid w:val="00366FB4"/>
    <w:rsid w:val="00367394"/>
    <w:rsid w:val="00367C45"/>
    <w:rsid w:val="00370C07"/>
    <w:rsid w:val="00371893"/>
    <w:rsid w:val="00372812"/>
    <w:rsid w:val="00383ED2"/>
    <w:rsid w:val="003847E2"/>
    <w:rsid w:val="00390909"/>
    <w:rsid w:val="00390EC2"/>
    <w:rsid w:val="00392201"/>
    <w:rsid w:val="003943FA"/>
    <w:rsid w:val="003A0CB6"/>
    <w:rsid w:val="003A735F"/>
    <w:rsid w:val="003B2A63"/>
    <w:rsid w:val="003B58E1"/>
    <w:rsid w:val="003B779D"/>
    <w:rsid w:val="003C4C2B"/>
    <w:rsid w:val="003C6D68"/>
    <w:rsid w:val="003C7F6B"/>
    <w:rsid w:val="003D0EA1"/>
    <w:rsid w:val="003D4835"/>
    <w:rsid w:val="003E012F"/>
    <w:rsid w:val="003E23D9"/>
    <w:rsid w:val="003E2756"/>
    <w:rsid w:val="003E6A99"/>
    <w:rsid w:val="003F0780"/>
    <w:rsid w:val="00400CC6"/>
    <w:rsid w:val="004058B1"/>
    <w:rsid w:val="004070AA"/>
    <w:rsid w:val="00410C3A"/>
    <w:rsid w:val="00424707"/>
    <w:rsid w:val="00424E13"/>
    <w:rsid w:val="00430552"/>
    <w:rsid w:val="0043537F"/>
    <w:rsid w:val="00436C47"/>
    <w:rsid w:val="0044414E"/>
    <w:rsid w:val="0044495B"/>
    <w:rsid w:val="00446630"/>
    <w:rsid w:val="00447E5A"/>
    <w:rsid w:val="0045106B"/>
    <w:rsid w:val="004528F5"/>
    <w:rsid w:val="00454540"/>
    <w:rsid w:val="00454E4C"/>
    <w:rsid w:val="0045521A"/>
    <w:rsid w:val="00462488"/>
    <w:rsid w:val="0047290D"/>
    <w:rsid w:val="0047468C"/>
    <w:rsid w:val="00474FD0"/>
    <w:rsid w:val="004753F3"/>
    <w:rsid w:val="0047618F"/>
    <w:rsid w:val="004761EB"/>
    <w:rsid w:val="004772E6"/>
    <w:rsid w:val="00481147"/>
    <w:rsid w:val="00481580"/>
    <w:rsid w:val="004862DD"/>
    <w:rsid w:val="004866DD"/>
    <w:rsid w:val="00490B76"/>
    <w:rsid w:val="00493D68"/>
    <w:rsid w:val="00496579"/>
    <w:rsid w:val="00496D6A"/>
    <w:rsid w:val="004A238A"/>
    <w:rsid w:val="004A4B99"/>
    <w:rsid w:val="004A4DA1"/>
    <w:rsid w:val="004A6DF8"/>
    <w:rsid w:val="004B5403"/>
    <w:rsid w:val="004B70F6"/>
    <w:rsid w:val="004B7C1C"/>
    <w:rsid w:val="004C2350"/>
    <w:rsid w:val="004C36E4"/>
    <w:rsid w:val="004C5CB4"/>
    <w:rsid w:val="004D0B18"/>
    <w:rsid w:val="004D301A"/>
    <w:rsid w:val="004D5E84"/>
    <w:rsid w:val="004D7FA4"/>
    <w:rsid w:val="004E019B"/>
    <w:rsid w:val="004E119C"/>
    <w:rsid w:val="004E60EC"/>
    <w:rsid w:val="004F0794"/>
    <w:rsid w:val="004F1866"/>
    <w:rsid w:val="004F5B9E"/>
    <w:rsid w:val="005020BF"/>
    <w:rsid w:val="00504EA3"/>
    <w:rsid w:val="00504F1E"/>
    <w:rsid w:val="00513D4A"/>
    <w:rsid w:val="0051470E"/>
    <w:rsid w:val="005218EE"/>
    <w:rsid w:val="005232FF"/>
    <w:rsid w:val="0052507B"/>
    <w:rsid w:val="0052641E"/>
    <w:rsid w:val="005266ED"/>
    <w:rsid w:val="0053018E"/>
    <w:rsid w:val="00532395"/>
    <w:rsid w:val="00535921"/>
    <w:rsid w:val="00537BFF"/>
    <w:rsid w:val="00544A3F"/>
    <w:rsid w:val="00545EB4"/>
    <w:rsid w:val="005475AF"/>
    <w:rsid w:val="00550503"/>
    <w:rsid w:val="0056124E"/>
    <w:rsid w:val="00565510"/>
    <w:rsid w:val="00571410"/>
    <w:rsid w:val="0057606F"/>
    <w:rsid w:val="005761AD"/>
    <w:rsid w:val="005766A1"/>
    <w:rsid w:val="00586C9E"/>
    <w:rsid w:val="005903C3"/>
    <w:rsid w:val="005948ED"/>
    <w:rsid w:val="005A5FCA"/>
    <w:rsid w:val="005A6C64"/>
    <w:rsid w:val="005A6FFF"/>
    <w:rsid w:val="005B5385"/>
    <w:rsid w:val="005C280C"/>
    <w:rsid w:val="005C4A6E"/>
    <w:rsid w:val="005D00A2"/>
    <w:rsid w:val="005D04B5"/>
    <w:rsid w:val="005D157A"/>
    <w:rsid w:val="005E10BF"/>
    <w:rsid w:val="005E4D03"/>
    <w:rsid w:val="005F373A"/>
    <w:rsid w:val="005F49BC"/>
    <w:rsid w:val="00600291"/>
    <w:rsid w:val="006039A2"/>
    <w:rsid w:val="006121C8"/>
    <w:rsid w:val="00616645"/>
    <w:rsid w:val="00625D9D"/>
    <w:rsid w:val="0062635B"/>
    <w:rsid w:val="00632450"/>
    <w:rsid w:val="00633D53"/>
    <w:rsid w:val="00635DEB"/>
    <w:rsid w:val="00647187"/>
    <w:rsid w:val="00647823"/>
    <w:rsid w:val="006513E6"/>
    <w:rsid w:val="006534E8"/>
    <w:rsid w:val="00660DA6"/>
    <w:rsid w:val="0066482B"/>
    <w:rsid w:val="0066781F"/>
    <w:rsid w:val="00667FE1"/>
    <w:rsid w:val="006802E6"/>
    <w:rsid w:val="00681493"/>
    <w:rsid w:val="006816F2"/>
    <w:rsid w:val="00682390"/>
    <w:rsid w:val="00683E6F"/>
    <w:rsid w:val="00685EC4"/>
    <w:rsid w:val="0069008E"/>
    <w:rsid w:val="00692C23"/>
    <w:rsid w:val="00696531"/>
    <w:rsid w:val="006A0B48"/>
    <w:rsid w:val="006A2872"/>
    <w:rsid w:val="006A4EE9"/>
    <w:rsid w:val="006A78BC"/>
    <w:rsid w:val="006B2220"/>
    <w:rsid w:val="006B595F"/>
    <w:rsid w:val="006C4257"/>
    <w:rsid w:val="006C6612"/>
    <w:rsid w:val="006D00EF"/>
    <w:rsid w:val="006F180A"/>
    <w:rsid w:val="006F2BB8"/>
    <w:rsid w:val="006F6569"/>
    <w:rsid w:val="006F709B"/>
    <w:rsid w:val="0070098B"/>
    <w:rsid w:val="007009E0"/>
    <w:rsid w:val="00703396"/>
    <w:rsid w:val="0070594F"/>
    <w:rsid w:val="00707962"/>
    <w:rsid w:val="007156EE"/>
    <w:rsid w:val="007170C4"/>
    <w:rsid w:val="00725C06"/>
    <w:rsid w:val="00726F91"/>
    <w:rsid w:val="0073549B"/>
    <w:rsid w:val="00740815"/>
    <w:rsid w:val="0074172F"/>
    <w:rsid w:val="00753131"/>
    <w:rsid w:val="00753C2F"/>
    <w:rsid w:val="007545A9"/>
    <w:rsid w:val="00760B5A"/>
    <w:rsid w:val="00766054"/>
    <w:rsid w:val="00774838"/>
    <w:rsid w:val="00781671"/>
    <w:rsid w:val="00781CC6"/>
    <w:rsid w:val="007824C5"/>
    <w:rsid w:val="0078584F"/>
    <w:rsid w:val="007911F8"/>
    <w:rsid w:val="007914FF"/>
    <w:rsid w:val="00795AA1"/>
    <w:rsid w:val="007A01EB"/>
    <w:rsid w:val="007B05C4"/>
    <w:rsid w:val="007B27C9"/>
    <w:rsid w:val="007B2C19"/>
    <w:rsid w:val="007C43FE"/>
    <w:rsid w:val="007C53F6"/>
    <w:rsid w:val="007C5F18"/>
    <w:rsid w:val="007F05C0"/>
    <w:rsid w:val="007F0626"/>
    <w:rsid w:val="007F4753"/>
    <w:rsid w:val="007F7048"/>
    <w:rsid w:val="007F7629"/>
    <w:rsid w:val="007F77A3"/>
    <w:rsid w:val="00800BD1"/>
    <w:rsid w:val="0080154D"/>
    <w:rsid w:val="00801CAC"/>
    <w:rsid w:val="008026BC"/>
    <w:rsid w:val="0080395F"/>
    <w:rsid w:val="00804CD9"/>
    <w:rsid w:val="00810161"/>
    <w:rsid w:val="00810780"/>
    <w:rsid w:val="0081518D"/>
    <w:rsid w:val="00820985"/>
    <w:rsid w:val="00833D9B"/>
    <w:rsid w:val="00833E0E"/>
    <w:rsid w:val="00834953"/>
    <w:rsid w:val="008369A6"/>
    <w:rsid w:val="00840811"/>
    <w:rsid w:val="00842CD9"/>
    <w:rsid w:val="00845135"/>
    <w:rsid w:val="00854927"/>
    <w:rsid w:val="00856F93"/>
    <w:rsid w:val="00867468"/>
    <w:rsid w:val="00870076"/>
    <w:rsid w:val="00872AC3"/>
    <w:rsid w:val="00875560"/>
    <w:rsid w:val="00880622"/>
    <w:rsid w:val="008842B3"/>
    <w:rsid w:val="0088703D"/>
    <w:rsid w:val="0088743B"/>
    <w:rsid w:val="0089111A"/>
    <w:rsid w:val="00891D38"/>
    <w:rsid w:val="00896EC0"/>
    <w:rsid w:val="008C5946"/>
    <w:rsid w:val="008C5BE2"/>
    <w:rsid w:val="008E7B9A"/>
    <w:rsid w:val="008F2A91"/>
    <w:rsid w:val="008F68AB"/>
    <w:rsid w:val="0090475C"/>
    <w:rsid w:val="00912AAD"/>
    <w:rsid w:val="00912D35"/>
    <w:rsid w:val="00914373"/>
    <w:rsid w:val="00923857"/>
    <w:rsid w:val="009245CE"/>
    <w:rsid w:val="00926A2A"/>
    <w:rsid w:val="0093580C"/>
    <w:rsid w:val="00935DBA"/>
    <w:rsid w:val="009361DD"/>
    <w:rsid w:val="00941637"/>
    <w:rsid w:val="0094307C"/>
    <w:rsid w:val="00944587"/>
    <w:rsid w:val="0094580D"/>
    <w:rsid w:val="00946E37"/>
    <w:rsid w:val="0095192E"/>
    <w:rsid w:val="009557D5"/>
    <w:rsid w:val="00964042"/>
    <w:rsid w:val="00966891"/>
    <w:rsid w:val="00974CB7"/>
    <w:rsid w:val="00983689"/>
    <w:rsid w:val="00985950"/>
    <w:rsid w:val="0099134E"/>
    <w:rsid w:val="00991B0D"/>
    <w:rsid w:val="009937EC"/>
    <w:rsid w:val="0099732D"/>
    <w:rsid w:val="009A13D1"/>
    <w:rsid w:val="009A18F4"/>
    <w:rsid w:val="009A49E6"/>
    <w:rsid w:val="009A5697"/>
    <w:rsid w:val="009B1681"/>
    <w:rsid w:val="009B219A"/>
    <w:rsid w:val="009B2883"/>
    <w:rsid w:val="009B6431"/>
    <w:rsid w:val="009B64BA"/>
    <w:rsid w:val="009B6AF7"/>
    <w:rsid w:val="009C263B"/>
    <w:rsid w:val="009C7BD0"/>
    <w:rsid w:val="009D33D4"/>
    <w:rsid w:val="009E4664"/>
    <w:rsid w:val="009E6685"/>
    <w:rsid w:val="009E6E93"/>
    <w:rsid w:val="009E711A"/>
    <w:rsid w:val="009E7D0E"/>
    <w:rsid w:val="009F1071"/>
    <w:rsid w:val="009F1E61"/>
    <w:rsid w:val="009F480D"/>
    <w:rsid w:val="009F4FD9"/>
    <w:rsid w:val="009F6ABB"/>
    <w:rsid w:val="009F6E22"/>
    <w:rsid w:val="00A059C6"/>
    <w:rsid w:val="00A10BD1"/>
    <w:rsid w:val="00A20166"/>
    <w:rsid w:val="00A22613"/>
    <w:rsid w:val="00A23FEF"/>
    <w:rsid w:val="00A24F7B"/>
    <w:rsid w:val="00A349A2"/>
    <w:rsid w:val="00A42921"/>
    <w:rsid w:val="00A63AB4"/>
    <w:rsid w:val="00A65FA2"/>
    <w:rsid w:val="00A660E6"/>
    <w:rsid w:val="00A7436D"/>
    <w:rsid w:val="00A75FA7"/>
    <w:rsid w:val="00A76F12"/>
    <w:rsid w:val="00A82F78"/>
    <w:rsid w:val="00A87286"/>
    <w:rsid w:val="00AA1C29"/>
    <w:rsid w:val="00AA7663"/>
    <w:rsid w:val="00AB2418"/>
    <w:rsid w:val="00AC20AF"/>
    <w:rsid w:val="00AC4AF0"/>
    <w:rsid w:val="00AC50BE"/>
    <w:rsid w:val="00AD6139"/>
    <w:rsid w:val="00AE42B6"/>
    <w:rsid w:val="00AE61EB"/>
    <w:rsid w:val="00AF0554"/>
    <w:rsid w:val="00AF2D71"/>
    <w:rsid w:val="00AF5C22"/>
    <w:rsid w:val="00AF6114"/>
    <w:rsid w:val="00AF7B5F"/>
    <w:rsid w:val="00B01A85"/>
    <w:rsid w:val="00B04238"/>
    <w:rsid w:val="00B049E0"/>
    <w:rsid w:val="00B04AAA"/>
    <w:rsid w:val="00B11419"/>
    <w:rsid w:val="00B16A0E"/>
    <w:rsid w:val="00B22467"/>
    <w:rsid w:val="00B256DB"/>
    <w:rsid w:val="00B35943"/>
    <w:rsid w:val="00B37C5C"/>
    <w:rsid w:val="00B425C4"/>
    <w:rsid w:val="00B429DB"/>
    <w:rsid w:val="00B446DA"/>
    <w:rsid w:val="00B44C17"/>
    <w:rsid w:val="00B4597A"/>
    <w:rsid w:val="00B45B80"/>
    <w:rsid w:val="00B47E20"/>
    <w:rsid w:val="00B50A5B"/>
    <w:rsid w:val="00B53AB3"/>
    <w:rsid w:val="00B53E92"/>
    <w:rsid w:val="00B821B3"/>
    <w:rsid w:val="00B87A18"/>
    <w:rsid w:val="00B93A6C"/>
    <w:rsid w:val="00B97B6A"/>
    <w:rsid w:val="00BA197A"/>
    <w:rsid w:val="00BA47B0"/>
    <w:rsid w:val="00BB190C"/>
    <w:rsid w:val="00BB4841"/>
    <w:rsid w:val="00BC2F7B"/>
    <w:rsid w:val="00BD3708"/>
    <w:rsid w:val="00BD65D2"/>
    <w:rsid w:val="00BD79A3"/>
    <w:rsid w:val="00BE0165"/>
    <w:rsid w:val="00BE04A3"/>
    <w:rsid w:val="00BE6256"/>
    <w:rsid w:val="00BF41BB"/>
    <w:rsid w:val="00BF717A"/>
    <w:rsid w:val="00C02E31"/>
    <w:rsid w:val="00C114C5"/>
    <w:rsid w:val="00C11F1F"/>
    <w:rsid w:val="00C16284"/>
    <w:rsid w:val="00C227F6"/>
    <w:rsid w:val="00C33EAC"/>
    <w:rsid w:val="00C36558"/>
    <w:rsid w:val="00C4538A"/>
    <w:rsid w:val="00C471B1"/>
    <w:rsid w:val="00C56D7E"/>
    <w:rsid w:val="00C6073D"/>
    <w:rsid w:val="00C61F35"/>
    <w:rsid w:val="00C6260F"/>
    <w:rsid w:val="00C62ED8"/>
    <w:rsid w:val="00C65716"/>
    <w:rsid w:val="00C74F5F"/>
    <w:rsid w:val="00C76796"/>
    <w:rsid w:val="00C90490"/>
    <w:rsid w:val="00C90DD1"/>
    <w:rsid w:val="00C9480F"/>
    <w:rsid w:val="00C979B0"/>
    <w:rsid w:val="00C97E93"/>
    <w:rsid w:val="00CA2D3F"/>
    <w:rsid w:val="00CA31B8"/>
    <w:rsid w:val="00CA51A0"/>
    <w:rsid w:val="00CA5DE5"/>
    <w:rsid w:val="00CA7B6D"/>
    <w:rsid w:val="00CB221B"/>
    <w:rsid w:val="00CB2ED9"/>
    <w:rsid w:val="00CB4426"/>
    <w:rsid w:val="00CB6573"/>
    <w:rsid w:val="00CB6715"/>
    <w:rsid w:val="00CC2272"/>
    <w:rsid w:val="00CC23F4"/>
    <w:rsid w:val="00CC599E"/>
    <w:rsid w:val="00CC731A"/>
    <w:rsid w:val="00CD01B1"/>
    <w:rsid w:val="00CD3276"/>
    <w:rsid w:val="00CE3DA2"/>
    <w:rsid w:val="00CE48E6"/>
    <w:rsid w:val="00CE729A"/>
    <w:rsid w:val="00CE734B"/>
    <w:rsid w:val="00CF492B"/>
    <w:rsid w:val="00CF49A9"/>
    <w:rsid w:val="00CF4CA1"/>
    <w:rsid w:val="00CF7959"/>
    <w:rsid w:val="00D11078"/>
    <w:rsid w:val="00D152AF"/>
    <w:rsid w:val="00D15714"/>
    <w:rsid w:val="00D16155"/>
    <w:rsid w:val="00D223AC"/>
    <w:rsid w:val="00D24B28"/>
    <w:rsid w:val="00D2662F"/>
    <w:rsid w:val="00D322E6"/>
    <w:rsid w:val="00D3510B"/>
    <w:rsid w:val="00D355C7"/>
    <w:rsid w:val="00D37319"/>
    <w:rsid w:val="00D4742A"/>
    <w:rsid w:val="00D56B55"/>
    <w:rsid w:val="00D6173A"/>
    <w:rsid w:val="00D61B29"/>
    <w:rsid w:val="00D62CF2"/>
    <w:rsid w:val="00D646B2"/>
    <w:rsid w:val="00D66255"/>
    <w:rsid w:val="00D71D0F"/>
    <w:rsid w:val="00D7226A"/>
    <w:rsid w:val="00D81B72"/>
    <w:rsid w:val="00D861C0"/>
    <w:rsid w:val="00D87FA6"/>
    <w:rsid w:val="00D94CF7"/>
    <w:rsid w:val="00DA1137"/>
    <w:rsid w:val="00DA4DA9"/>
    <w:rsid w:val="00DA699A"/>
    <w:rsid w:val="00DA6AB4"/>
    <w:rsid w:val="00DB081A"/>
    <w:rsid w:val="00DB27F5"/>
    <w:rsid w:val="00DB4E04"/>
    <w:rsid w:val="00DC3E27"/>
    <w:rsid w:val="00DC55F5"/>
    <w:rsid w:val="00DC5D9E"/>
    <w:rsid w:val="00DC7425"/>
    <w:rsid w:val="00DD0A1A"/>
    <w:rsid w:val="00DD7BC0"/>
    <w:rsid w:val="00DE03DB"/>
    <w:rsid w:val="00DE3CEF"/>
    <w:rsid w:val="00DE3F2B"/>
    <w:rsid w:val="00DE739E"/>
    <w:rsid w:val="00DF0211"/>
    <w:rsid w:val="00DF04E2"/>
    <w:rsid w:val="00DF4D29"/>
    <w:rsid w:val="00E05B50"/>
    <w:rsid w:val="00E130CA"/>
    <w:rsid w:val="00E13C91"/>
    <w:rsid w:val="00E202F8"/>
    <w:rsid w:val="00E2285E"/>
    <w:rsid w:val="00E315B6"/>
    <w:rsid w:val="00E323A7"/>
    <w:rsid w:val="00E33140"/>
    <w:rsid w:val="00E705A5"/>
    <w:rsid w:val="00E70A68"/>
    <w:rsid w:val="00E70F62"/>
    <w:rsid w:val="00E741DD"/>
    <w:rsid w:val="00E810A9"/>
    <w:rsid w:val="00E81120"/>
    <w:rsid w:val="00E8351E"/>
    <w:rsid w:val="00E86653"/>
    <w:rsid w:val="00E87144"/>
    <w:rsid w:val="00E908D8"/>
    <w:rsid w:val="00E91720"/>
    <w:rsid w:val="00E95AB4"/>
    <w:rsid w:val="00EA18AD"/>
    <w:rsid w:val="00EA79AB"/>
    <w:rsid w:val="00EC1BEC"/>
    <w:rsid w:val="00EC5FF3"/>
    <w:rsid w:val="00EC6193"/>
    <w:rsid w:val="00ED0C31"/>
    <w:rsid w:val="00ED63D8"/>
    <w:rsid w:val="00EE17DD"/>
    <w:rsid w:val="00EE2FEA"/>
    <w:rsid w:val="00EE380C"/>
    <w:rsid w:val="00EE455E"/>
    <w:rsid w:val="00EF0FDE"/>
    <w:rsid w:val="00EF68B1"/>
    <w:rsid w:val="00F00B56"/>
    <w:rsid w:val="00F055E5"/>
    <w:rsid w:val="00F12C50"/>
    <w:rsid w:val="00F27BCA"/>
    <w:rsid w:val="00F31075"/>
    <w:rsid w:val="00F313D3"/>
    <w:rsid w:val="00F370FE"/>
    <w:rsid w:val="00F42853"/>
    <w:rsid w:val="00F44DD3"/>
    <w:rsid w:val="00F44DD7"/>
    <w:rsid w:val="00F478F3"/>
    <w:rsid w:val="00F56DEB"/>
    <w:rsid w:val="00F60EE5"/>
    <w:rsid w:val="00F61D24"/>
    <w:rsid w:val="00F741B3"/>
    <w:rsid w:val="00F75D13"/>
    <w:rsid w:val="00F82BA1"/>
    <w:rsid w:val="00F87735"/>
    <w:rsid w:val="00F95677"/>
    <w:rsid w:val="00F9728F"/>
    <w:rsid w:val="00FA12E9"/>
    <w:rsid w:val="00FB0CA1"/>
    <w:rsid w:val="00FB2710"/>
    <w:rsid w:val="00FB73B6"/>
    <w:rsid w:val="00FC2873"/>
    <w:rsid w:val="00FC3EB6"/>
    <w:rsid w:val="00FD5D45"/>
    <w:rsid w:val="00FE6D77"/>
    <w:rsid w:val="00FF1B12"/>
    <w:rsid w:val="00FF37A7"/>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BEC915B"/>
  <w15:docId w15:val="{C28ABAA5-340A-4848-BF68-BC0EB9BD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4" w:semiHidden="1" w:unhideWhenUsed="1" w:qFormat="1"/>
    <w:lsdException w:name="heading 5" w:semiHidden="1" w:uiPriority="9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3" w:unhideWhenUsed="1"/>
    <w:lsdException w:name="List Bullet" w:semiHidden="1" w:unhideWhenUsed="1"/>
    <w:lsdException w:name="List Number" w:uiPriority="3"/>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560"/>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2"/>
    <w:qFormat/>
    <w:rsid w:val="009B64BA"/>
    <w:pPr>
      <w:keepNext/>
      <w:spacing w:after="240" w:line="264" w:lineRule="auto"/>
      <w:contextualSpacing/>
      <w:outlineLvl w:val="0"/>
    </w:pPr>
    <w:rPr>
      <w:b/>
      <w:color w:val="008576"/>
      <w:sz w:val="24"/>
      <w:szCs w:val="26"/>
    </w:rPr>
  </w:style>
  <w:style w:type="paragraph" w:styleId="Nadpis2">
    <w:name w:val="heading 2"/>
    <w:basedOn w:val="Nadpis3"/>
    <w:uiPriority w:val="2"/>
    <w:qFormat/>
    <w:rsid w:val="0045106B"/>
    <w:pPr>
      <w:keepNext/>
      <w:contextualSpacing/>
      <w:outlineLvl w:val="1"/>
    </w:pPr>
  </w:style>
  <w:style w:type="paragraph" w:styleId="Nadpis3">
    <w:name w:val="heading 3"/>
    <w:basedOn w:val="Normln"/>
    <w:next w:val="Normln"/>
    <w:semiHidden/>
    <w:unhideWhenUsed/>
    <w:qFormat/>
    <w:rsid w:val="00532395"/>
    <w:pPr>
      <w:spacing w:after="240" w:line="264" w:lineRule="auto"/>
      <w:outlineLvl w:val="2"/>
    </w:pPr>
    <w:rPr>
      <w:b/>
    </w:rPr>
  </w:style>
  <w:style w:type="paragraph" w:styleId="Nadpis5">
    <w:name w:val="heading 5"/>
    <w:basedOn w:val="Normln"/>
    <w:next w:val="Normln"/>
    <w:link w:val="Nadpis5Char"/>
    <w:uiPriority w:val="99"/>
    <w:semiHidden/>
    <w:rsid w:val="005766A1"/>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DA1137"/>
    <w:pPr>
      <w:spacing w:before="200" w:after="200" w:line="252" w:lineRule="auto"/>
      <w:jc w:val="both"/>
    </w:pPr>
  </w:style>
  <w:style w:type="paragraph" w:customStyle="1" w:styleId="podpis">
    <w:name w:val="podpis"/>
    <w:basedOn w:val="Normln"/>
    <w:uiPriority w:val="5"/>
    <w:rsid w:val="002563E2"/>
    <w:pPr>
      <w:ind w:left="3119"/>
      <w:jc w:val="center"/>
    </w:pPr>
    <w:rPr>
      <w:rFonts w:cs="Arial"/>
    </w:rPr>
  </w:style>
  <w:style w:type="paragraph" w:styleId="Textpoznpodarou">
    <w:name w:val="footnote text"/>
    <w:basedOn w:val="Normln"/>
    <w:link w:val="TextpoznpodarouChar"/>
    <w:uiPriority w:val="3"/>
    <w:qFormat/>
    <w:rsid w:val="00176931"/>
    <w:pPr>
      <w:tabs>
        <w:tab w:val="left" w:pos="284"/>
      </w:tabs>
      <w:spacing w:before="120" w:after="120"/>
      <w:jc w:val="both"/>
    </w:pPr>
    <w:rPr>
      <w:sz w:val="18"/>
      <w:szCs w:val="18"/>
      <w:lang w:val="x-none" w:eastAsia="x-none"/>
    </w:rPr>
  </w:style>
  <w:style w:type="character" w:styleId="Znakapoznpodarou">
    <w:name w:val="footnote reference"/>
    <w:uiPriority w:val="3"/>
    <w:rsid w:val="00023F5E"/>
    <w:rPr>
      <w:rFonts w:ascii="Calibri" w:hAnsi="Calibri"/>
      <w:b/>
      <w:i w:val="0"/>
      <w:strike w:val="0"/>
      <w:dstrike w:val="0"/>
      <w:color w:val="008576"/>
      <w:sz w:val="23"/>
      <w:vertAlign w:val="superscript"/>
    </w:rPr>
  </w:style>
  <w:style w:type="character" w:styleId="Hypertextovodkaz">
    <w:name w:val="Hyperlink"/>
    <w:uiPriority w:val="4"/>
    <w:qFormat/>
    <w:rsid w:val="00023F5E"/>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aliases w:val="Tučné"/>
    <w:uiPriority w:val="1"/>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semiHidden/>
    <w:rsid w:val="00DB081A"/>
    <w:rPr>
      <w:rFonts w:ascii="Calibri" w:hAnsi="Calibri"/>
      <w:b/>
      <w:bCs/>
      <w:i/>
      <w:iCs/>
      <w:sz w:val="26"/>
      <w:szCs w:val="26"/>
    </w:rPr>
  </w:style>
  <w:style w:type="character" w:styleId="Zdraznn">
    <w:name w:val="Emphasis"/>
    <w:aliases w:val="Kurzíva"/>
    <w:uiPriority w:val="1"/>
    <w:qFormat/>
    <w:rsid w:val="00CD3276"/>
    <w:rPr>
      <w:i/>
      <w:iCs/>
    </w:rPr>
  </w:style>
  <w:style w:type="character" w:customStyle="1" w:styleId="ZkladntextChar">
    <w:name w:val="Základní text Char"/>
    <w:basedOn w:val="Standardnpsmoodstavce"/>
    <w:link w:val="Zkladntext"/>
    <w:rsid w:val="00DA1137"/>
    <w:rPr>
      <w:rFonts w:ascii="Calibri" w:hAnsi="Calibri"/>
      <w:sz w:val="23"/>
      <w:szCs w:val="24"/>
    </w:rPr>
  </w:style>
  <w:style w:type="character" w:customStyle="1" w:styleId="TextpoznpodarouChar">
    <w:name w:val="Text pozn. pod čarou Char"/>
    <w:link w:val="Textpoznpodarou"/>
    <w:uiPriority w:val="3"/>
    <w:rsid w:val="00176931"/>
    <w:rPr>
      <w:rFonts w:ascii="Calibri" w:hAnsi="Calibri"/>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2"/>
    <w:rsid w:val="009B64BA"/>
    <w:rPr>
      <w:rFonts w:ascii="Calibri" w:hAnsi="Calibri"/>
      <w:b/>
      <w:color w:val="008576"/>
      <w:sz w:val="24"/>
      <w:szCs w:val="26"/>
    </w:rPr>
  </w:style>
  <w:style w:type="paragraph" w:styleId="Seznam">
    <w:name w:val="List"/>
    <w:basedOn w:val="Normln"/>
    <w:uiPriority w:val="3"/>
    <w:rsid w:val="00324ADE"/>
    <w:pPr>
      <w:numPr>
        <w:numId w:val="16"/>
      </w:numPr>
      <w:tabs>
        <w:tab w:val="left" w:pos="567"/>
      </w:tabs>
      <w:spacing w:before="120" w:after="120"/>
      <w:ind w:left="567" w:hanging="567"/>
      <w:jc w:val="both"/>
    </w:pPr>
  </w:style>
  <w:style w:type="character" w:customStyle="1" w:styleId="ZhlavChar">
    <w:name w:val="Záhlaví Char"/>
    <w:link w:val="Zhlav"/>
    <w:semiHidden/>
    <w:rsid w:val="002F4C16"/>
    <w:rPr>
      <w:sz w:val="24"/>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Normln"/>
    <w:uiPriority w:val="3"/>
    <w:rsid w:val="00324ADE"/>
    <w:pPr>
      <w:numPr>
        <w:numId w:val="18"/>
      </w:numPr>
      <w:tabs>
        <w:tab w:val="left" w:pos="567"/>
      </w:tabs>
      <w:spacing w:before="120" w:after="120"/>
      <w:ind w:left="567" w:hanging="567"/>
      <w:jc w:val="both"/>
    </w:pPr>
  </w:style>
  <w:style w:type="paragraph" w:customStyle="1" w:styleId="kontakt">
    <w:name w:val="kontakt"/>
    <w:basedOn w:val="Normln"/>
    <w:uiPriority w:val="99"/>
    <w:rsid w:val="002B216F"/>
    <w:rPr>
      <w:rFonts w:cs="Tahoma"/>
      <w:color w:val="008576"/>
      <w:sz w:val="18"/>
      <w:szCs w:val="18"/>
    </w:rPr>
  </w:style>
  <w:style w:type="paragraph" w:customStyle="1" w:styleId="zkoncitace">
    <w:name w:val="zákon (citace)"/>
    <w:basedOn w:val="Normln"/>
    <w:uiPriority w:val="7"/>
    <w:qFormat/>
    <w:rsid w:val="00023F5E"/>
    <w:pPr>
      <w:jc w:val="both"/>
    </w:pPr>
    <w:rPr>
      <w:i/>
      <w:sz w:val="21"/>
    </w:rPr>
  </w:style>
  <w:style w:type="paragraph" w:customStyle="1" w:styleId="zkon-nadpis">
    <w:name w:val="zákon - nadpis"/>
    <w:basedOn w:val="Normln"/>
    <w:next w:val="zkoncitace"/>
    <w:uiPriority w:val="7"/>
    <w:rsid w:val="00023F5E"/>
    <w:pPr>
      <w:spacing w:before="120" w:after="120"/>
      <w:jc w:val="both"/>
    </w:pPr>
    <w:rPr>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semiHidden/>
    <w:unhideWhenUsed/>
    <w:rsid w:val="0027365B"/>
    <w:rPr>
      <w:sz w:val="20"/>
      <w:szCs w:val="20"/>
    </w:rPr>
  </w:style>
  <w:style w:type="character" w:customStyle="1" w:styleId="TextkomenteChar">
    <w:name w:val="Text komentáře Char"/>
    <w:basedOn w:val="Standardnpsmoodstavce"/>
    <w:link w:val="Textkomente"/>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5"/>
    <w:rsid w:val="009E6E93"/>
    <w:rPr>
      <w:b/>
      <w:color w:val="008576"/>
    </w:rPr>
  </w:style>
  <w:style w:type="paragraph" w:styleId="Zkladntextodsazen">
    <w:name w:val="Body Text Indent"/>
    <w:basedOn w:val="Normln"/>
    <w:link w:val="ZkladntextodsazenChar"/>
    <w:semiHidden/>
    <w:unhideWhenUsed/>
    <w:qFormat/>
    <w:rsid w:val="006B595F"/>
    <w:pPr>
      <w:spacing w:after="120"/>
      <w:ind w:left="283"/>
    </w:pPr>
  </w:style>
  <w:style w:type="character" w:customStyle="1" w:styleId="ZkladntextodsazenChar">
    <w:name w:val="Základní text odsazený Char"/>
    <w:basedOn w:val="Standardnpsmoodstavce"/>
    <w:link w:val="Zkladntextodsazen"/>
    <w:semiHidden/>
    <w:rsid w:val="006B595F"/>
    <w:rPr>
      <w:rFonts w:ascii="Calibri" w:hAnsi="Calibri"/>
      <w:sz w:val="22"/>
      <w:szCs w:val="24"/>
    </w:rPr>
  </w:style>
  <w:style w:type="paragraph" w:customStyle="1" w:styleId="a">
    <w:uiPriority w:val="1"/>
    <w:qFormat/>
    <w:rsid w:val="00BD3708"/>
    <w:rPr>
      <w:sz w:val="24"/>
      <w:szCs w:val="24"/>
    </w:rPr>
  </w:style>
  <w:style w:type="paragraph" w:styleId="Prosttext">
    <w:name w:val="Plain Text"/>
    <w:basedOn w:val="Normln"/>
    <w:link w:val="ProsttextChar"/>
    <w:uiPriority w:val="99"/>
    <w:semiHidden/>
    <w:unhideWhenUsed/>
    <w:rsid w:val="008E7B9A"/>
  </w:style>
  <w:style w:type="character" w:customStyle="1" w:styleId="ProsttextChar">
    <w:name w:val="Prostý text Char"/>
    <w:basedOn w:val="Standardnpsmoodstavce"/>
    <w:link w:val="Prosttext"/>
    <w:uiPriority w:val="99"/>
    <w:semiHidden/>
    <w:rsid w:val="008E7B9A"/>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54121210">
      <w:bodyDiv w:val="1"/>
      <w:marLeft w:val="0"/>
      <w:marRight w:val="0"/>
      <w:marTop w:val="0"/>
      <w:marBottom w:val="0"/>
      <w:divBdr>
        <w:top w:val="none" w:sz="0" w:space="0" w:color="auto"/>
        <w:left w:val="none" w:sz="0" w:space="0" w:color="auto"/>
        <w:bottom w:val="none" w:sz="0" w:space="0" w:color="auto"/>
        <w:right w:val="none" w:sz="0" w:space="0" w:color="auto"/>
      </w:divBdr>
    </w:div>
    <w:div w:id="1670596751">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 w:id="21440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kvopap/Sdilene%20dokumenty/Sekce%20pr&#225;vn&#237;/pr&#225;ce%20se%20spisem/&#353;ablony%202018/01_b&#283;&#382;n&#233;/&#250;&#345;edn&#237;_dopis_ochr&#225;nce.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schemas.microsoft.com/office/2006/documentManagement/types"/>
    <ds:schemaRef ds:uri="7aea5b64-986d-4ed0-9f25-146f1d978e98"/>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3.xml><?xml version="1.0" encoding="utf-8"?>
<ds:datastoreItem xmlns:ds="http://schemas.openxmlformats.org/officeDocument/2006/customXml" ds:itemID="{CEA5BB86-F9DC-41C3-BAB7-CCDAF12D0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E897D-8C9D-4AB1-AD35-07EEE6B0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úřední_dopis_ochránce.dotm</Template>
  <TotalTime>31</TotalTime>
  <Pages>2</Pages>
  <Words>583</Words>
  <Characters>3446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4021</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Suda Karel Mgr.</dc:creator>
  <cp:lastModifiedBy>Suda Karel Mgr.</cp:lastModifiedBy>
  <cp:revision>19</cp:revision>
  <cp:lastPrinted>2017-12-15T11:15:00Z</cp:lastPrinted>
  <dcterms:created xsi:type="dcterms:W3CDTF">2018-11-09T10:26:00Z</dcterms:created>
  <dcterms:modified xsi:type="dcterms:W3CDTF">2018-11-09T13:15:00Z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